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F5" w:rsidRDefault="00897BF5" w:rsidP="00897BF5">
      <w:pPr>
        <w:pStyle w:val="Style1"/>
        <w:keepNext/>
        <w:keepLines/>
        <w:widowControl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Procedura aperta </w:t>
      </w:r>
    </w:p>
    <w:p w:rsidR="00897BF5" w:rsidRDefault="00897BF5" w:rsidP="00897BF5">
      <w:pPr>
        <w:pStyle w:val="Style1"/>
        <w:keepNext/>
        <w:keepLines/>
        <w:widowControl/>
        <w:ind w:left="0"/>
        <w:jc w:val="center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Lavori di sistemazione degli impianti di copertura dei corpi L- L1 - campus universitario di </w:t>
      </w:r>
      <w:r w:rsidRPr="00D74023">
        <w:rPr>
          <w:rFonts w:ascii="Calibri" w:hAnsi="Calibri" w:cs="Calibri"/>
          <w:sz w:val="22"/>
          <w:szCs w:val="22"/>
        </w:rPr>
        <w:t>Baronissi (SA)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</w:p>
    <w:p w:rsidR="00897BF5" w:rsidRDefault="00897BF5" w:rsidP="00897BF5">
      <w:pPr>
        <w:pStyle w:val="Style1"/>
        <w:keepNext/>
        <w:keepLines/>
        <w:widowControl/>
        <w:ind w:left="0"/>
        <w:jc w:val="center"/>
        <w:rPr>
          <w:rFonts w:cs="Calibri"/>
          <w:spacing w:val="4"/>
        </w:rPr>
      </w:pPr>
      <w:r w:rsidRPr="00D74023">
        <w:rPr>
          <w:rFonts w:ascii="Calibri" w:hAnsi="Calibri" w:cs="Calibri"/>
          <w:b/>
          <w:spacing w:val="4"/>
          <w:sz w:val="22"/>
          <w:szCs w:val="22"/>
        </w:rPr>
        <w:t>CIG: 7976418C5A - CUP D19</w:t>
      </w:r>
      <w:r>
        <w:rPr>
          <w:rFonts w:ascii="Calibri" w:hAnsi="Calibri" w:cs="Calibri"/>
          <w:b/>
          <w:spacing w:val="4"/>
          <w:sz w:val="22"/>
          <w:szCs w:val="22"/>
        </w:rPr>
        <w:t>E19</w:t>
      </w:r>
      <w:r w:rsidRPr="00D74023">
        <w:rPr>
          <w:rFonts w:ascii="Calibri" w:hAnsi="Calibri" w:cs="Calibri"/>
          <w:b/>
          <w:spacing w:val="4"/>
          <w:sz w:val="22"/>
          <w:szCs w:val="22"/>
        </w:rPr>
        <w:t>000600001</w:t>
      </w:r>
    </w:p>
    <w:p w:rsidR="00517AF9" w:rsidRDefault="002F717A"/>
    <w:p w:rsidR="00A31590" w:rsidRDefault="00A31590"/>
    <w:p w:rsidR="00D474DF" w:rsidRPr="008E76FC" w:rsidRDefault="00D474DF" w:rsidP="008E76FC">
      <w:pPr>
        <w:jc w:val="center"/>
        <w:rPr>
          <w:b/>
        </w:rPr>
      </w:pPr>
      <w:r w:rsidRPr="008E76FC">
        <w:rPr>
          <w:b/>
        </w:rPr>
        <w:t>AVVISO SEDUTE PUBBLICHE</w:t>
      </w:r>
    </w:p>
    <w:p w:rsidR="00897BF5" w:rsidRDefault="00897BF5"/>
    <w:p w:rsidR="00D474DF" w:rsidRDefault="00897BF5" w:rsidP="008E76FC">
      <w:pPr>
        <w:jc w:val="both"/>
      </w:pPr>
      <w:r>
        <w:t xml:space="preserve">Si </w:t>
      </w:r>
      <w:r w:rsidR="00D474DF">
        <w:t xml:space="preserve">informano i concorrenti della procedura in argomento che le operazioni di apertura e verifica dei plichi virtuali contenenti la documentazione amministrativa </w:t>
      </w:r>
      <w:r w:rsidR="002F717A">
        <w:t xml:space="preserve">proseguiranno </w:t>
      </w:r>
      <w:r w:rsidR="000B0CC2">
        <w:t xml:space="preserve">all’Ufficio Legale e Contratti, ubicato al 2° piano dell’edificio Rettorato, campus universitario di Fisciano (SA), </w:t>
      </w:r>
      <w:r w:rsidR="00D474DF">
        <w:t xml:space="preserve"> secondo il seguente calendario:</w:t>
      </w:r>
    </w:p>
    <w:p w:rsidR="003F18F2" w:rsidRPr="003F18F2" w:rsidRDefault="003F18F2" w:rsidP="003F18F2">
      <w:pPr>
        <w:pStyle w:val="NormaleWeb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18F2">
        <w:rPr>
          <w:rFonts w:asciiTheme="minorHAnsi" w:eastAsiaTheme="minorHAnsi" w:hAnsiTheme="minorHAnsi" w:cstheme="minorBidi"/>
          <w:sz w:val="22"/>
          <w:szCs w:val="22"/>
          <w:lang w:eastAsia="en-US"/>
        </w:rPr>
        <w:t>4 novembre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ore</w:t>
      </w:r>
      <w:r w:rsidRPr="003F18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15</w:t>
      </w:r>
    </w:p>
    <w:p w:rsidR="003F18F2" w:rsidRPr="003F18F2" w:rsidRDefault="003F18F2" w:rsidP="003F18F2">
      <w:pPr>
        <w:pStyle w:val="NormaleWeb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18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 novembre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ore 10,30 </w:t>
      </w:r>
    </w:p>
    <w:p w:rsidR="003F18F2" w:rsidRPr="003F18F2" w:rsidRDefault="003F18F2" w:rsidP="003F18F2">
      <w:pPr>
        <w:pStyle w:val="NormaleWeb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18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 novembre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ore </w:t>
      </w:r>
      <w:r w:rsidRPr="003F18F2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,30</w:t>
      </w:r>
    </w:p>
    <w:p w:rsidR="003F18F2" w:rsidRPr="003F18F2" w:rsidRDefault="003F18F2" w:rsidP="003F18F2">
      <w:pPr>
        <w:pStyle w:val="NormaleWeb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18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 novembre 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ore </w:t>
      </w:r>
      <w:r w:rsidRPr="003F18F2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,30</w:t>
      </w:r>
    </w:p>
    <w:p w:rsidR="003F18F2" w:rsidRPr="003F18F2" w:rsidRDefault="003F18F2" w:rsidP="003F18F2">
      <w:pPr>
        <w:pStyle w:val="NormaleWeb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18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13 novembre </w:t>
      </w:r>
      <w:r w:rsidR="002F71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bookmarkStart w:id="0" w:name="_GoBack"/>
      <w:bookmarkEnd w:id="0"/>
      <w:r w:rsidR="002F71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ore </w:t>
      </w:r>
      <w:r w:rsidR="002F717A" w:rsidRPr="003F18F2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2F717A">
        <w:rPr>
          <w:rFonts w:asciiTheme="minorHAnsi" w:eastAsiaTheme="minorHAnsi" w:hAnsiTheme="minorHAnsi" w:cstheme="minorBidi"/>
          <w:sz w:val="22"/>
          <w:szCs w:val="22"/>
          <w:lang w:eastAsia="en-US"/>
        </w:rPr>
        <w:t>,30</w:t>
      </w:r>
      <w:r w:rsidRPr="003F18F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41381" w:rsidRDefault="00AF3E01" w:rsidP="008E76FC">
      <w:pPr>
        <w:jc w:val="both"/>
      </w:pPr>
      <w:r>
        <w:rPr>
          <w:rFonts w:cs="Calibri"/>
        </w:rPr>
        <w:t>Eventuali differimenti di dat</w:t>
      </w:r>
      <w:r w:rsidR="00A31590">
        <w:rPr>
          <w:rFonts w:cs="Calibri"/>
        </w:rPr>
        <w:t>a</w:t>
      </w:r>
      <w:r>
        <w:rPr>
          <w:rFonts w:cs="Calibri"/>
        </w:rPr>
        <w:t xml:space="preserve"> e/o le eventuali successive sedute pubbliche  saranno comunicate ai concorrenti con pubblicazione sul portale telematico gare</w:t>
      </w:r>
      <w:r w:rsidRPr="00DC4D44">
        <w:t>:</w:t>
      </w:r>
      <w:r w:rsidR="008E76FC">
        <w:t xml:space="preserve"> </w:t>
      </w:r>
      <w:r>
        <w:t xml:space="preserve"> </w:t>
      </w:r>
      <w:hyperlink r:id="rId5" w:history="1">
        <w:r w:rsidR="008E76FC" w:rsidRPr="004F2E84">
          <w:rPr>
            <w:rStyle w:val="Collegamentoipertestuale"/>
            <w:rFonts w:cs="Calibri"/>
          </w:rPr>
          <w:t>www.unisa.appalti.it</w:t>
        </w:r>
      </w:hyperlink>
      <w:r w:rsidR="008E76FC">
        <w:rPr>
          <w:rFonts w:cs="Calibri"/>
        </w:rPr>
        <w:t xml:space="preserve"> </w:t>
      </w:r>
      <w:r>
        <w:t>al link relativo alla presente procedura</w:t>
      </w:r>
      <w:r w:rsidR="008E76FC">
        <w:t>.</w:t>
      </w:r>
    </w:p>
    <w:p w:rsidR="008E76FC" w:rsidRDefault="008E76FC" w:rsidP="008E76FC">
      <w:pPr>
        <w:jc w:val="both"/>
      </w:pPr>
      <w:r w:rsidRPr="002B3FF0">
        <w:rPr>
          <w:rFonts w:cs="Calibri"/>
        </w:rPr>
        <w:t>Le sedute pubbliche avranno luogo in modo virtuale</w:t>
      </w:r>
      <w:r>
        <w:rPr>
          <w:rFonts w:cs="Calibri"/>
        </w:rPr>
        <w:t xml:space="preserve">, pertanto i concorrenti </w:t>
      </w:r>
      <w:r w:rsidRPr="002B3FF0">
        <w:rPr>
          <w:rFonts w:cs="Calibri"/>
        </w:rPr>
        <w:t>potranno</w:t>
      </w:r>
      <w:r>
        <w:rPr>
          <w:rFonts w:cs="Calibri"/>
        </w:rPr>
        <w:t xml:space="preserve"> </w:t>
      </w:r>
      <w:r w:rsidRPr="002B3FF0">
        <w:rPr>
          <w:rFonts w:cs="Calibri"/>
        </w:rPr>
        <w:t>partecipare alle sedute virtuali e</w:t>
      </w:r>
      <w:r>
        <w:rPr>
          <w:rFonts w:cs="Calibri"/>
        </w:rPr>
        <w:t xml:space="preserve"> verificare </w:t>
      </w:r>
      <w:r w:rsidRPr="002B3FF0">
        <w:rPr>
          <w:rFonts w:cs="Calibri"/>
        </w:rPr>
        <w:t>lo stato di avanzamento delle attività del seggio di gara e della commissione</w:t>
      </w:r>
      <w:r>
        <w:rPr>
          <w:rFonts w:cs="Calibri"/>
        </w:rPr>
        <w:t xml:space="preserve"> </w:t>
      </w:r>
      <w:r w:rsidRPr="002B3FF0">
        <w:rPr>
          <w:rFonts w:cs="Calibri"/>
        </w:rPr>
        <w:t>giudicatrice</w:t>
      </w:r>
      <w:r>
        <w:rPr>
          <w:rFonts w:cs="Calibri"/>
        </w:rPr>
        <w:t xml:space="preserve"> </w:t>
      </w:r>
      <w:r w:rsidR="00A31590">
        <w:rPr>
          <w:rFonts w:cs="Calibri"/>
        </w:rPr>
        <w:t xml:space="preserve">collegandosi </w:t>
      </w:r>
      <w:r w:rsidRPr="002B3FF0">
        <w:rPr>
          <w:rFonts w:cs="Calibri"/>
        </w:rPr>
        <w:t>alla</w:t>
      </w:r>
      <w:r>
        <w:rPr>
          <w:rFonts w:cs="Calibri"/>
        </w:rPr>
        <w:t xml:space="preserve"> </w:t>
      </w:r>
      <w:r w:rsidRPr="002B3FF0">
        <w:rPr>
          <w:rFonts w:cs="Calibri"/>
        </w:rPr>
        <w:t>propria</w:t>
      </w:r>
      <w:r>
        <w:rPr>
          <w:rFonts w:cs="Calibri"/>
        </w:rPr>
        <w:t xml:space="preserve"> </w:t>
      </w:r>
      <w:r w:rsidRPr="002B3FF0">
        <w:rPr>
          <w:rFonts w:cs="Calibri"/>
        </w:rPr>
        <w:t>area</w:t>
      </w:r>
      <w:r>
        <w:rPr>
          <w:rFonts w:cs="Calibri"/>
        </w:rPr>
        <w:t xml:space="preserve"> </w:t>
      </w:r>
      <w:r w:rsidRPr="002B3FF0">
        <w:rPr>
          <w:rFonts w:cs="Calibri"/>
        </w:rPr>
        <w:t>personale</w:t>
      </w:r>
      <w:r>
        <w:rPr>
          <w:rFonts w:cs="Calibri"/>
        </w:rPr>
        <w:t xml:space="preserve"> </w:t>
      </w:r>
      <w:r w:rsidRPr="002B3FF0">
        <w:rPr>
          <w:rFonts w:cs="Calibri"/>
        </w:rPr>
        <w:t>della</w:t>
      </w:r>
      <w:r>
        <w:rPr>
          <w:rFonts w:cs="Calibri"/>
        </w:rPr>
        <w:t xml:space="preserve"> </w:t>
      </w:r>
      <w:r w:rsidRPr="002B3FF0">
        <w:rPr>
          <w:rFonts w:cs="Calibri"/>
        </w:rPr>
        <w:t>piattaforma</w:t>
      </w:r>
      <w:r>
        <w:rPr>
          <w:rFonts w:cs="Calibri"/>
        </w:rPr>
        <w:t xml:space="preserve"> </w:t>
      </w:r>
      <w:hyperlink r:id="rId6" w:history="1">
        <w:r w:rsidRPr="004F2E84">
          <w:rPr>
            <w:rStyle w:val="Collegamentoipertestuale"/>
            <w:rFonts w:cs="Calibri"/>
          </w:rPr>
          <w:t>www.unisa.appalti.it</w:t>
        </w:r>
      </w:hyperlink>
      <w:r>
        <w:rPr>
          <w:rFonts w:cs="Calibri"/>
        </w:rPr>
        <w:t xml:space="preserve">, </w:t>
      </w:r>
      <w:r>
        <w:t>al link relativo alla presente procedura.</w:t>
      </w:r>
    </w:p>
    <w:p w:rsidR="008E76FC" w:rsidRDefault="008E76FC" w:rsidP="008E76FC">
      <w:pPr>
        <w:keepNext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8E76FC" w:rsidRDefault="008E76FC"/>
    <w:sectPr w:rsidR="008E7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B6FDF"/>
    <w:multiLevelType w:val="hybridMultilevel"/>
    <w:tmpl w:val="7A5CAFE2"/>
    <w:lvl w:ilvl="0" w:tplc="76AE5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F5"/>
    <w:rsid w:val="000B0CC2"/>
    <w:rsid w:val="002F717A"/>
    <w:rsid w:val="003F18F2"/>
    <w:rsid w:val="00541381"/>
    <w:rsid w:val="005C166E"/>
    <w:rsid w:val="00897BF5"/>
    <w:rsid w:val="008E76FC"/>
    <w:rsid w:val="00A31590"/>
    <w:rsid w:val="00A46EEF"/>
    <w:rsid w:val="00AF3E01"/>
    <w:rsid w:val="00B8410B"/>
    <w:rsid w:val="00BD665B"/>
    <w:rsid w:val="00D474DF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250F"/>
  <w15:chartTrackingRefBased/>
  <w15:docId w15:val="{E54616B2-C076-4534-A4F2-6FEDD10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897BF5"/>
    <w:pPr>
      <w:widowControl w:val="0"/>
      <w:suppressAutoHyphens/>
      <w:spacing w:after="0" w:line="240" w:lineRule="auto"/>
      <w:ind w:left="72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41381"/>
    <w:pPr>
      <w:ind w:left="720"/>
      <w:contextualSpacing/>
    </w:pPr>
  </w:style>
  <w:style w:type="character" w:styleId="Collegamentoipertestuale">
    <w:name w:val="Hyperlink"/>
    <w:rsid w:val="00AF3E01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sa.appalti.it" TargetMode="External"/><Relationship Id="rId5" Type="http://schemas.openxmlformats.org/officeDocument/2006/relationships/hyperlink" Target="http://www.unisa.appal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FINA Laura</dc:creator>
  <cp:keywords/>
  <dc:description/>
  <cp:lastModifiedBy>DE FINA Laura</cp:lastModifiedBy>
  <cp:revision>2</cp:revision>
  <dcterms:created xsi:type="dcterms:W3CDTF">2019-10-31T13:52:00Z</dcterms:created>
  <dcterms:modified xsi:type="dcterms:W3CDTF">2019-10-31T13:52:00Z</dcterms:modified>
</cp:coreProperties>
</file>